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394BB1" w:rsidRPr="00F747EB" w:rsidTr="002470E6">
        <w:trPr>
          <w:trHeight w:val="115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394BB1" w:rsidRPr="00394BB1" w:rsidRDefault="00394BB1" w:rsidP="00394BB1">
            <w:pPr>
              <w:jc w:val="center"/>
              <w:rPr>
                <w:rFonts w:ascii="Arial" w:hAnsi="Arial" w:cs="Arial"/>
                <w:sz w:val="20"/>
                <w:szCs w:val="20"/>
                <w:vertAlign w:val="superscript"/>
              </w:rPr>
            </w:pPr>
            <w:r w:rsidRPr="00F747EB">
              <w:rPr>
                <w:rFonts w:ascii="Arial" w:hAnsi="Arial" w:cs="Arial"/>
                <w:sz w:val="20"/>
                <w:szCs w:val="20"/>
                <w:lang w:val="vi-VN"/>
              </w:rPr>
              <w:t>BỘ TÀI CHÍNH</w:t>
            </w:r>
            <w:r w:rsidRPr="00F747EB">
              <w:rPr>
                <w:rFonts w:ascii="Arial" w:hAnsi="Arial" w:cs="Arial"/>
                <w:sz w:val="20"/>
                <w:szCs w:val="20"/>
              </w:rPr>
              <w:br/>
            </w:r>
            <w:r w:rsidRPr="00F747EB">
              <w:rPr>
                <w:rFonts w:ascii="Arial" w:hAnsi="Arial" w:cs="Arial"/>
                <w:b/>
                <w:bCs/>
                <w:sz w:val="20"/>
                <w:szCs w:val="20"/>
                <w:lang w:val="vi-VN"/>
              </w:rPr>
              <w:t>T</w:t>
            </w:r>
            <w:r w:rsidRPr="00F747EB">
              <w:rPr>
                <w:rFonts w:ascii="Arial" w:hAnsi="Arial" w:cs="Arial"/>
                <w:b/>
                <w:bCs/>
                <w:sz w:val="20"/>
                <w:szCs w:val="20"/>
              </w:rPr>
              <w:t>Ổ</w:t>
            </w:r>
            <w:r w:rsidRPr="00F747EB">
              <w:rPr>
                <w:rFonts w:ascii="Arial" w:hAnsi="Arial" w:cs="Arial"/>
                <w:b/>
                <w:bCs/>
                <w:sz w:val="20"/>
                <w:szCs w:val="20"/>
                <w:lang w:val="vi-VN"/>
              </w:rPr>
              <w:t>NG CỤC HẢI QUAN</w:t>
            </w:r>
            <w:r w:rsidRPr="00F747EB">
              <w:rPr>
                <w:rFonts w:ascii="Arial" w:hAnsi="Arial" w:cs="Arial"/>
                <w:b/>
                <w:bCs/>
                <w:sz w:val="20"/>
                <w:szCs w:val="20"/>
                <w:lang w:val="vi-VN"/>
              </w:rPr>
              <w:br/>
            </w:r>
            <w:r w:rsidRPr="00394BB1">
              <w:rPr>
                <w:rFonts w:ascii="Arial" w:hAnsi="Arial" w:cs="Arial"/>
                <w:bCs/>
                <w:sz w:val="20"/>
                <w:szCs w:val="20"/>
                <w:vertAlign w:val="superscript"/>
              </w:rPr>
              <w:t>_______________</w:t>
            </w:r>
          </w:p>
          <w:p w:rsidR="00394BB1" w:rsidRPr="00F747EB" w:rsidRDefault="00394BB1" w:rsidP="00394BB1">
            <w:pPr>
              <w:jc w:val="center"/>
              <w:rPr>
                <w:rFonts w:ascii="Arial" w:hAnsi="Arial" w:cs="Arial"/>
                <w:sz w:val="20"/>
                <w:szCs w:val="20"/>
              </w:rPr>
            </w:pPr>
            <w:r w:rsidRPr="00F747EB">
              <w:rPr>
                <w:rFonts w:ascii="Arial" w:hAnsi="Arial" w:cs="Arial"/>
                <w:sz w:val="20"/>
                <w:szCs w:val="20"/>
                <w:lang w:val="vi-VN"/>
              </w:rPr>
              <w:t>Số: 6271/TCHQ-T</w:t>
            </w:r>
            <w:bookmarkStart w:id="0" w:name="_GoBack"/>
            <w:bookmarkEnd w:id="0"/>
            <w:r w:rsidRPr="00F747EB">
              <w:rPr>
                <w:rFonts w:ascii="Arial" w:hAnsi="Arial" w:cs="Arial"/>
                <w:sz w:val="20"/>
                <w:szCs w:val="20"/>
                <w:lang w:val="vi-VN"/>
              </w:rPr>
              <w:t xml:space="preserve">XNK </w:t>
            </w:r>
            <w:r w:rsidRPr="00F747EB">
              <w:rPr>
                <w:rFonts w:ascii="Arial" w:hAnsi="Arial" w:cs="Arial"/>
                <w:sz w:val="20"/>
                <w:szCs w:val="20"/>
              </w:rPr>
              <w:br/>
            </w:r>
            <w:r w:rsidRPr="00394BB1">
              <w:rPr>
                <w:rFonts w:ascii="Arial" w:hAnsi="Arial" w:cs="Arial"/>
                <w:iCs/>
                <w:sz w:val="20"/>
                <w:szCs w:val="20"/>
                <w:lang w:val="vi-VN"/>
              </w:rPr>
              <w:t>V/v thuế giá trị gia tăng</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394BB1" w:rsidRPr="00394BB1" w:rsidRDefault="00394BB1" w:rsidP="00394BB1">
            <w:pPr>
              <w:jc w:val="center"/>
              <w:rPr>
                <w:rFonts w:ascii="Arial" w:hAnsi="Arial" w:cs="Arial"/>
                <w:sz w:val="20"/>
                <w:szCs w:val="20"/>
                <w:vertAlign w:val="superscript"/>
              </w:rPr>
            </w:pPr>
            <w:r w:rsidRPr="00F747EB">
              <w:rPr>
                <w:rFonts w:ascii="Arial" w:hAnsi="Arial" w:cs="Arial"/>
                <w:b/>
                <w:bCs/>
                <w:sz w:val="20"/>
                <w:szCs w:val="20"/>
                <w:lang w:val="vi-VN"/>
              </w:rPr>
              <w:t>CỘNG HÒA XÃ HỘI CHỦ NGHĨA VIỆT NAM</w:t>
            </w:r>
            <w:r w:rsidRPr="00F747EB">
              <w:rPr>
                <w:rFonts w:ascii="Arial" w:hAnsi="Arial" w:cs="Arial"/>
                <w:b/>
                <w:bCs/>
                <w:sz w:val="20"/>
                <w:szCs w:val="20"/>
                <w:lang w:val="vi-VN"/>
              </w:rPr>
              <w:br/>
              <w:t xml:space="preserve">Độc lập - Tự do - Hạnh phúc </w:t>
            </w:r>
            <w:r w:rsidRPr="00F747EB">
              <w:rPr>
                <w:rFonts w:ascii="Arial" w:hAnsi="Arial" w:cs="Arial"/>
                <w:b/>
                <w:bCs/>
                <w:sz w:val="20"/>
                <w:szCs w:val="20"/>
                <w:lang w:val="vi-VN"/>
              </w:rPr>
              <w:br/>
            </w:r>
            <w:r w:rsidRPr="00394BB1">
              <w:rPr>
                <w:rFonts w:ascii="Arial" w:hAnsi="Arial" w:cs="Arial"/>
                <w:bCs/>
                <w:sz w:val="20"/>
                <w:szCs w:val="20"/>
                <w:vertAlign w:val="superscript"/>
              </w:rPr>
              <w:t>___________________</w:t>
            </w:r>
          </w:p>
          <w:p w:rsidR="00394BB1" w:rsidRPr="00F747EB" w:rsidRDefault="00394BB1" w:rsidP="00394BB1">
            <w:pPr>
              <w:jc w:val="center"/>
              <w:rPr>
                <w:rFonts w:ascii="Arial" w:hAnsi="Arial" w:cs="Arial"/>
                <w:sz w:val="20"/>
                <w:szCs w:val="20"/>
              </w:rPr>
            </w:pPr>
            <w:r w:rsidRPr="00F747EB">
              <w:rPr>
                <w:rFonts w:ascii="Arial" w:hAnsi="Arial" w:cs="Arial"/>
                <w:i/>
                <w:iCs/>
                <w:sz w:val="20"/>
                <w:szCs w:val="20"/>
                <w:lang w:val="vi-VN"/>
              </w:rPr>
              <w:t xml:space="preserve">Hà Nội, ngày </w:t>
            </w:r>
            <w:r w:rsidRPr="00F747EB">
              <w:rPr>
                <w:rFonts w:ascii="Arial" w:hAnsi="Arial" w:cs="Arial"/>
                <w:i/>
                <w:iCs/>
                <w:sz w:val="20"/>
                <w:szCs w:val="20"/>
              </w:rPr>
              <w:t>13</w:t>
            </w:r>
            <w:r w:rsidRPr="00F747EB">
              <w:rPr>
                <w:rFonts w:ascii="Arial" w:hAnsi="Arial" w:cs="Arial"/>
                <w:i/>
                <w:iCs/>
                <w:sz w:val="20"/>
                <w:szCs w:val="20"/>
                <w:lang w:val="vi-VN"/>
              </w:rPr>
              <w:t xml:space="preserve"> tháng </w:t>
            </w:r>
            <w:r w:rsidRPr="00F747EB">
              <w:rPr>
                <w:rFonts w:ascii="Arial" w:hAnsi="Arial" w:cs="Arial"/>
                <w:i/>
                <w:iCs/>
                <w:sz w:val="20"/>
                <w:szCs w:val="20"/>
              </w:rPr>
              <w:t>12</w:t>
            </w:r>
            <w:r w:rsidRPr="00F747EB">
              <w:rPr>
                <w:rFonts w:ascii="Arial" w:hAnsi="Arial" w:cs="Arial"/>
                <w:i/>
                <w:iCs/>
                <w:sz w:val="20"/>
                <w:szCs w:val="20"/>
                <w:lang w:val="vi-VN"/>
              </w:rPr>
              <w:t xml:space="preserve"> năm </w:t>
            </w:r>
            <w:r w:rsidRPr="00F747EB">
              <w:rPr>
                <w:rFonts w:ascii="Arial" w:hAnsi="Arial" w:cs="Arial"/>
                <w:i/>
                <w:iCs/>
                <w:sz w:val="20"/>
                <w:szCs w:val="20"/>
              </w:rPr>
              <w:t>2024</w:t>
            </w:r>
          </w:p>
        </w:tc>
      </w:tr>
    </w:tbl>
    <w:p w:rsidR="00000000" w:rsidRDefault="00AA2C9F" w:rsidP="00394BB1">
      <w:pPr>
        <w:jc w:val="center"/>
        <w:rPr>
          <w:rFonts w:ascii="Arial" w:hAnsi="Arial" w:cs="Arial"/>
          <w:sz w:val="20"/>
          <w:szCs w:val="20"/>
        </w:rPr>
      </w:pPr>
      <w:r w:rsidRPr="00F747EB">
        <w:rPr>
          <w:rFonts w:ascii="Arial" w:hAnsi="Arial" w:cs="Arial"/>
          <w:sz w:val="20"/>
          <w:szCs w:val="20"/>
        </w:rPr>
        <w:t> </w:t>
      </w:r>
    </w:p>
    <w:p w:rsidR="00F747EB" w:rsidRPr="00F747EB" w:rsidRDefault="00F747EB" w:rsidP="00394BB1">
      <w:pPr>
        <w:jc w:val="center"/>
        <w:rPr>
          <w:rFonts w:ascii="Arial" w:hAnsi="Arial" w:cs="Arial"/>
          <w:sz w:val="20"/>
          <w:szCs w:val="20"/>
        </w:rPr>
      </w:pPr>
    </w:p>
    <w:p w:rsidR="00000000" w:rsidRDefault="00AA2C9F" w:rsidP="00394BB1">
      <w:pPr>
        <w:jc w:val="center"/>
        <w:rPr>
          <w:rFonts w:ascii="Arial" w:hAnsi="Arial" w:cs="Arial"/>
          <w:i/>
          <w:iCs/>
          <w:sz w:val="20"/>
          <w:szCs w:val="20"/>
          <w:lang w:val="vi-VN"/>
        </w:rPr>
      </w:pPr>
      <w:r w:rsidRPr="00F747EB">
        <w:rPr>
          <w:rFonts w:ascii="Arial" w:hAnsi="Arial" w:cs="Arial"/>
          <w:b/>
          <w:bCs/>
          <w:sz w:val="20"/>
          <w:szCs w:val="20"/>
          <w:lang w:val="vi-VN"/>
        </w:rPr>
        <w:t>Kính gửi:</w:t>
      </w:r>
      <w:r w:rsidRPr="00F747EB">
        <w:rPr>
          <w:rFonts w:ascii="Arial" w:hAnsi="Arial" w:cs="Arial"/>
          <w:sz w:val="20"/>
          <w:szCs w:val="20"/>
          <w:lang w:val="vi-VN"/>
        </w:rPr>
        <w:t xml:space="preserve"> Công ty TNHH Thương mại - Dịch vụ Ngọc Thọ.</w:t>
      </w:r>
      <w:r w:rsidRPr="00F747EB">
        <w:rPr>
          <w:rFonts w:ascii="Arial" w:hAnsi="Arial" w:cs="Arial"/>
          <w:sz w:val="20"/>
          <w:szCs w:val="20"/>
        </w:rPr>
        <w:br/>
      </w:r>
      <w:r w:rsidRPr="00F747EB">
        <w:rPr>
          <w:rFonts w:ascii="Arial" w:hAnsi="Arial" w:cs="Arial"/>
          <w:i/>
          <w:iCs/>
          <w:sz w:val="20"/>
          <w:szCs w:val="20"/>
          <w:lang w:val="vi-VN"/>
        </w:rPr>
        <w:t xml:space="preserve">(100/17 Đường Trung Mỹ, </w:t>
      </w:r>
      <w:r w:rsidRPr="00F747EB">
        <w:rPr>
          <w:rFonts w:ascii="Arial" w:hAnsi="Arial" w:cs="Arial"/>
          <w:i/>
          <w:iCs/>
          <w:sz w:val="20"/>
          <w:szCs w:val="20"/>
        </w:rPr>
        <w:t>Ấ</w:t>
      </w:r>
      <w:r w:rsidRPr="00F747EB">
        <w:rPr>
          <w:rFonts w:ascii="Arial" w:hAnsi="Arial" w:cs="Arial"/>
          <w:i/>
          <w:iCs/>
          <w:sz w:val="20"/>
          <w:szCs w:val="20"/>
          <w:lang w:val="vi-VN"/>
        </w:rPr>
        <w:t>p Chánh 1, Xã Tân Xuân, Huyện Hóc Môn, TP. Hồ Chí Minh)</w:t>
      </w:r>
    </w:p>
    <w:p w:rsidR="00394BB1" w:rsidRPr="00F747EB" w:rsidRDefault="00394BB1" w:rsidP="00394BB1">
      <w:pPr>
        <w:jc w:val="center"/>
        <w:rPr>
          <w:rFonts w:ascii="Arial" w:hAnsi="Arial" w:cs="Arial"/>
          <w:sz w:val="20"/>
          <w:szCs w:val="20"/>
        </w:rPr>
      </w:pPr>
    </w:p>
    <w:p w:rsidR="00000000"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Tổng cục Hải quan nhận được công văn số 01-NT/GGT-2024 ngày 28/11/2024 của Công ty TNHH Thương mại - Dịch vụ Ngọc Thọ đề nghị hướn</w:t>
      </w:r>
      <w:r w:rsidRPr="00F747EB">
        <w:rPr>
          <w:rFonts w:ascii="Arial" w:hAnsi="Arial" w:cs="Arial"/>
          <w:sz w:val="20"/>
          <w:szCs w:val="20"/>
        </w:rPr>
        <w:t>g</w:t>
      </w:r>
      <w:r w:rsidRPr="00F747EB">
        <w:rPr>
          <w:rFonts w:ascii="Arial" w:hAnsi="Arial" w:cs="Arial"/>
          <w:sz w:val="20"/>
          <w:szCs w:val="20"/>
          <w:lang w:val="vi-VN"/>
        </w:rPr>
        <w:t xml:space="preserve"> dẫn về hàng hóa giảm thu</w:t>
      </w:r>
      <w:r w:rsidRPr="00F747EB">
        <w:rPr>
          <w:rFonts w:ascii="Arial" w:hAnsi="Arial" w:cs="Arial"/>
          <w:sz w:val="20"/>
          <w:szCs w:val="20"/>
        </w:rPr>
        <w:t>ế</w:t>
      </w:r>
      <w:r w:rsidRPr="00F747EB">
        <w:rPr>
          <w:rFonts w:ascii="Arial" w:hAnsi="Arial" w:cs="Arial"/>
          <w:sz w:val="20"/>
          <w:szCs w:val="20"/>
          <w:lang w:val="vi-VN"/>
        </w:rPr>
        <w:t xml:space="preserve"> giá trị gia tăng</w:t>
      </w:r>
      <w:r w:rsidRPr="00F747EB">
        <w:rPr>
          <w:rFonts w:ascii="Arial" w:hAnsi="Arial" w:cs="Arial"/>
          <w:sz w:val="20"/>
          <w:szCs w:val="20"/>
          <w:lang w:val="vi-VN"/>
        </w:rPr>
        <w:t xml:space="preserve"> (GTGT) theo Nghị định số 72/2024/NĐ-CP ngày 30/06/2024 của Chính phủ. Về vấn đề này, Tổng cục Hải quan có ý kiến như sau:</w:t>
      </w:r>
    </w:p>
    <w:p w:rsidR="00000000"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Căn cứ Mục IV, Phần B Phụ lục III Nghị định số 44/2023/NĐ-CP ngày 30/6/2023 của Chính phủ quy định chính sách giảm thu</w:t>
      </w:r>
      <w:r w:rsidRPr="00F747EB">
        <w:rPr>
          <w:rFonts w:ascii="Arial" w:hAnsi="Arial" w:cs="Arial"/>
          <w:sz w:val="20"/>
          <w:szCs w:val="20"/>
        </w:rPr>
        <w:t>ế</w:t>
      </w:r>
      <w:r w:rsidRPr="00F747EB">
        <w:rPr>
          <w:rFonts w:ascii="Arial" w:hAnsi="Arial" w:cs="Arial"/>
          <w:sz w:val="20"/>
          <w:szCs w:val="20"/>
          <w:lang w:val="vi-VN"/>
        </w:rPr>
        <w:t xml:space="preserve"> GTGT theo Ngh</w:t>
      </w:r>
      <w:r w:rsidRPr="00F747EB">
        <w:rPr>
          <w:rFonts w:ascii="Arial" w:hAnsi="Arial" w:cs="Arial"/>
          <w:sz w:val="20"/>
          <w:szCs w:val="20"/>
          <w:lang w:val="vi-VN"/>
        </w:rPr>
        <w:t>ị quyết số 101/2023/QH15 ngày 24/6/2023 của Quốc hội có hiệu lực thi hành từ ngày 01/7/2023 đến hết ngày 31/12/2023, trường hợp hàng hóa nêu tại công văn số 01-NT/GGT-2024 được xác định là thiết bị điện tử chuyên dùng thì không thuộc đối tượng được giảm th</w:t>
      </w:r>
      <w:r w:rsidRPr="00F747EB">
        <w:rPr>
          <w:rFonts w:ascii="Arial" w:hAnsi="Arial" w:cs="Arial"/>
          <w:sz w:val="20"/>
          <w:szCs w:val="20"/>
          <w:lang w:val="vi-VN"/>
        </w:rPr>
        <w:t>uế GTGT, áp dụng mức thuế suất là 10%.</w:t>
      </w:r>
    </w:p>
    <w:p w:rsidR="00000000"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Mã số HS ở cột (10) Phụ lục I, cột (10) Phần A và cột (4) Phần B Phụ lục III chỉ để tra cứu. Việc xác định mã số HS đối với hàng hóa thực tế nhập khẩu thực hiện theo quy định về phân loại hàng hóa tại Luật Hải quan và</w:t>
      </w:r>
      <w:r w:rsidRPr="00F747EB">
        <w:rPr>
          <w:rFonts w:ascii="Arial" w:hAnsi="Arial" w:cs="Arial"/>
          <w:sz w:val="20"/>
          <w:szCs w:val="20"/>
          <w:lang w:val="vi-VN"/>
        </w:rPr>
        <w:t xml:space="preserve"> các văn bản quy phạm pháp luật hướng dẫn thi hành Luật Hải quan.</w:t>
      </w:r>
    </w:p>
    <w:p w:rsidR="00000000"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Trường hợp vướng mắc liên quan đến việc xác định hàng hóa nhập khẩu là thiết bị điện tử chuyên dùng để khai thuế GTGT, đề nghị doanh nghiệp liên hệ với Bộ Thông tin và Truyền thông để được h</w:t>
      </w:r>
      <w:r w:rsidRPr="00F747EB">
        <w:rPr>
          <w:rFonts w:ascii="Arial" w:hAnsi="Arial" w:cs="Arial"/>
          <w:sz w:val="20"/>
          <w:szCs w:val="20"/>
          <w:lang w:val="vi-VN"/>
        </w:rPr>
        <w:t>ướng dẫn.</w:t>
      </w:r>
    </w:p>
    <w:p w:rsidR="00000000"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Đề nghị Công ty nghiên cứu quy định tại các văn bản quy phạm pháp luật nêu trên để thực hiện và liên hệ trực tiếp với cơ quan hải quan nơi làm thủ tục nhập khẩu để được hướng dẫn chi tiết.</w:t>
      </w:r>
    </w:p>
    <w:p w:rsidR="00000000" w:rsidRPr="00F747EB" w:rsidRDefault="00AA2C9F" w:rsidP="00394BB1">
      <w:pPr>
        <w:ind w:firstLine="720"/>
        <w:jc w:val="both"/>
        <w:rPr>
          <w:rFonts w:ascii="Arial" w:hAnsi="Arial" w:cs="Arial"/>
          <w:sz w:val="20"/>
          <w:szCs w:val="20"/>
        </w:rPr>
      </w:pPr>
      <w:r w:rsidRPr="00F747EB">
        <w:rPr>
          <w:rFonts w:ascii="Arial" w:hAnsi="Arial" w:cs="Arial"/>
          <w:sz w:val="20"/>
          <w:szCs w:val="20"/>
          <w:lang w:val="vi-VN"/>
        </w:rPr>
        <w:t>Tổng cục Hải quan trả lời để Công ty TNHH Thương mại - Dị</w:t>
      </w:r>
      <w:r w:rsidRPr="00F747EB">
        <w:rPr>
          <w:rFonts w:ascii="Arial" w:hAnsi="Arial" w:cs="Arial"/>
          <w:sz w:val="20"/>
          <w:szCs w:val="20"/>
          <w:lang w:val="vi-VN"/>
        </w:rPr>
        <w:t>ch vụ Ngọc Thọ được biết./</w:t>
      </w:r>
      <w:r w:rsidRPr="00F747EB">
        <w:rPr>
          <w:rFonts w:ascii="Arial" w:hAnsi="Arial" w:cs="Arial"/>
          <w:sz w:val="20"/>
          <w:szCs w:val="20"/>
        </w:rPr>
        <w:t>.</w:t>
      </w:r>
    </w:p>
    <w:p w:rsidR="00000000" w:rsidRPr="00F747EB" w:rsidRDefault="00AA2C9F" w:rsidP="00394BB1">
      <w:pPr>
        <w:ind w:firstLine="720"/>
        <w:jc w:val="both"/>
        <w:rPr>
          <w:rFonts w:ascii="Arial" w:hAnsi="Arial" w:cs="Arial"/>
          <w:sz w:val="20"/>
          <w:szCs w:val="20"/>
        </w:rPr>
      </w:pPr>
      <w:r w:rsidRPr="00F747EB">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F747EB" w:rsidTr="00394BB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F747EB" w:rsidRDefault="00AA2C9F" w:rsidP="00394BB1">
            <w:pPr>
              <w:rPr>
                <w:rFonts w:ascii="Arial" w:hAnsi="Arial" w:cs="Arial"/>
                <w:sz w:val="20"/>
                <w:szCs w:val="20"/>
              </w:rPr>
            </w:pPr>
            <w:r w:rsidRPr="00F747EB">
              <w:rPr>
                <w:rFonts w:ascii="Arial" w:hAnsi="Arial" w:cs="Arial"/>
                <w:b/>
                <w:bCs/>
                <w:i/>
                <w:iCs/>
                <w:sz w:val="20"/>
                <w:szCs w:val="20"/>
                <w:lang w:val="vi-VN"/>
              </w:rPr>
              <w:t>Nơi nhận:</w:t>
            </w:r>
            <w:r w:rsidRPr="00F747EB">
              <w:rPr>
                <w:rFonts w:ascii="Arial" w:hAnsi="Arial" w:cs="Arial"/>
                <w:b/>
                <w:bCs/>
                <w:i/>
                <w:iCs/>
                <w:sz w:val="20"/>
                <w:szCs w:val="20"/>
                <w:lang w:val="vi-VN"/>
              </w:rPr>
              <w:br/>
            </w:r>
            <w:r w:rsidRPr="00F747EB">
              <w:rPr>
                <w:rFonts w:ascii="Arial" w:hAnsi="Arial" w:cs="Arial"/>
                <w:sz w:val="20"/>
                <w:szCs w:val="20"/>
                <w:lang w:val="vi-VN"/>
              </w:rPr>
              <w:t>- Như trên;</w:t>
            </w:r>
            <w:r w:rsidRPr="00F747EB">
              <w:rPr>
                <w:rFonts w:ascii="Arial" w:hAnsi="Arial" w:cs="Arial"/>
                <w:sz w:val="20"/>
                <w:szCs w:val="20"/>
                <w:lang w:val="vi-VN"/>
              </w:rPr>
              <w:br/>
              <w:t xml:space="preserve">- PTCT </w:t>
            </w:r>
            <w:r w:rsidRPr="00F747EB">
              <w:rPr>
                <w:rFonts w:ascii="Arial" w:hAnsi="Arial" w:cs="Arial"/>
                <w:sz w:val="20"/>
                <w:szCs w:val="20"/>
              </w:rPr>
              <w:t>Â</w:t>
            </w:r>
            <w:r w:rsidRPr="00F747EB">
              <w:rPr>
                <w:rFonts w:ascii="Arial" w:hAnsi="Arial" w:cs="Arial"/>
                <w:sz w:val="20"/>
                <w:szCs w:val="20"/>
                <w:lang w:val="vi-VN"/>
              </w:rPr>
              <w:t>u Anh Tuấn (đ</w:t>
            </w:r>
            <w:r w:rsidRPr="00F747EB">
              <w:rPr>
                <w:rFonts w:ascii="Arial" w:hAnsi="Arial" w:cs="Arial"/>
                <w:sz w:val="20"/>
                <w:szCs w:val="20"/>
              </w:rPr>
              <w:t>ể</w:t>
            </w:r>
            <w:r w:rsidRPr="00F747EB">
              <w:rPr>
                <w:rFonts w:ascii="Arial" w:hAnsi="Arial" w:cs="Arial"/>
                <w:sz w:val="20"/>
                <w:szCs w:val="20"/>
                <w:lang w:val="vi-VN"/>
              </w:rPr>
              <w:t xml:space="preserve"> b/cáo);</w:t>
            </w:r>
            <w:r w:rsidRPr="00F747EB">
              <w:rPr>
                <w:rFonts w:ascii="Arial" w:hAnsi="Arial" w:cs="Arial"/>
                <w:sz w:val="20"/>
                <w:szCs w:val="20"/>
                <w:lang w:val="vi-VN"/>
              </w:rPr>
              <w:br/>
              <w:t xml:space="preserve">- Lưu: VT, TXNK (3b).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F747EB" w:rsidRDefault="00AA2C9F" w:rsidP="00394BB1">
            <w:pPr>
              <w:jc w:val="center"/>
              <w:rPr>
                <w:rFonts w:ascii="Arial" w:hAnsi="Arial" w:cs="Arial"/>
                <w:sz w:val="20"/>
                <w:szCs w:val="20"/>
              </w:rPr>
            </w:pPr>
            <w:r w:rsidRPr="00F747EB">
              <w:rPr>
                <w:rFonts w:ascii="Arial" w:hAnsi="Arial" w:cs="Arial"/>
                <w:b/>
                <w:bCs/>
                <w:sz w:val="20"/>
                <w:szCs w:val="20"/>
                <w:lang w:val="vi-VN"/>
              </w:rPr>
              <w:t>TL. T</w:t>
            </w:r>
            <w:r w:rsidRPr="00F747EB">
              <w:rPr>
                <w:rFonts w:ascii="Arial" w:hAnsi="Arial" w:cs="Arial"/>
                <w:b/>
                <w:bCs/>
                <w:sz w:val="20"/>
                <w:szCs w:val="20"/>
              </w:rPr>
              <w:t>Ổ</w:t>
            </w:r>
            <w:r w:rsidRPr="00F747EB">
              <w:rPr>
                <w:rFonts w:ascii="Arial" w:hAnsi="Arial" w:cs="Arial"/>
                <w:b/>
                <w:bCs/>
                <w:sz w:val="20"/>
                <w:szCs w:val="20"/>
                <w:lang w:val="vi-VN"/>
              </w:rPr>
              <w:t>NG CỤC TRƯỞNG</w:t>
            </w:r>
            <w:r w:rsidRPr="00F747EB">
              <w:rPr>
                <w:rFonts w:ascii="Arial" w:hAnsi="Arial" w:cs="Arial"/>
                <w:b/>
                <w:bCs/>
                <w:sz w:val="20"/>
                <w:szCs w:val="20"/>
                <w:lang w:val="vi-VN"/>
              </w:rPr>
              <w:br/>
              <w:t>KT. CỤC TRƯỞNG CỤC THU</w:t>
            </w:r>
            <w:r w:rsidRPr="00F747EB">
              <w:rPr>
                <w:rFonts w:ascii="Arial" w:hAnsi="Arial" w:cs="Arial"/>
                <w:b/>
                <w:bCs/>
                <w:sz w:val="20"/>
                <w:szCs w:val="20"/>
              </w:rPr>
              <w:t>Ế</w:t>
            </w:r>
            <w:r w:rsidRPr="00F747EB">
              <w:rPr>
                <w:rFonts w:ascii="Arial" w:hAnsi="Arial" w:cs="Arial"/>
                <w:b/>
                <w:bCs/>
                <w:sz w:val="20"/>
                <w:szCs w:val="20"/>
                <w:lang w:val="vi-VN"/>
              </w:rPr>
              <w:t xml:space="preserve"> XNK</w:t>
            </w:r>
            <w:r w:rsidRPr="00F747EB">
              <w:rPr>
                <w:rFonts w:ascii="Arial" w:hAnsi="Arial" w:cs="Arial"/>
                <w:b/>
                <w:bCs/>
                <w:sz w:val="20"/>
                <w:szCs w:val="20"/>
                <w:lang w:val="vi-VN"/>
              </w:rPr>
              <w:br/>
              <w:t>PHÓ CỤC TRƯỞNG</w:t>
            </w:r>
            <w:r w:rsidRPr="00F747EB">
              <w:rPr>
                <w:rFonts w:ascii="Arial" w:hAnsi="Arial" w:cs="Arial"/>
                <w:b/>
                <w:bCs/>
                <w:sz w:val="20"/>
                <w:szCs w:val="20"/>
              </w:rPr>
              <w:br/>
            </w:r>
            <w:r w:rsidRPr="00F747EB">
              <w:rPr>
                <w:rFonts w:ascii="Arial" w:hAnsi="Arial" w:cs="Arial"/>
                <w:b/>
                <w:bCs/>
                <w:sz w:val="20"/>
                <w:szCs w:val="20"/>
              </w:rPr>
              <w:br/>
            </w:r>
            <w:r w:rsidRPr="00F747EB">
              <w:rPr>
                <w:rFonts w:ascii="Arial" w:hAnsi="Arial" w:cs="Arial"/>
                <w:b/>
                <w:bCs/>
                <w:sz w:val="20"/>
                <w:szCs w:val="20"/>
              </w:rPr>
              <w:br/>
            </w:r>
            <w:r w:rsidRPr="00F747EB">
              <w:rPr>
                <w:rFonts w:ascii="Arial" w:hAnsi="Arial" w:cs="Arial"/>
                <w:b/>
                <w:bCs/>
                <w:sz w:val="20"/>
                <w:szCs w:val="20"/>
              </w:rPr>
              <w:br/>
            </w:r>
            <w:r w:rsidRPr="00F747EB">
              <w:rPr>
                <w:rFonts w:ascii="Arial" w:hAnsi="Arial" w:cs="Arial"/>
                <w:b/>
                <w:bCs/>
                <w:sz w:val="20"/>
                <w:szCs w:val="20"/>
              </w:rPr>
              <w:br/>
              <w:t>Đào Thu Hương</w:t>
            </w:r>
          </w:p>
        </w:tc>
      </w:tr>
    </w:tbl>
    <w:p w:rsidR="00AA2C9F" w:rsidRPr="00F747EB" w:rsidRDefault="00AA2C9F" w:rsidP="00F747EB">
      <w:pPr>
        <w:spacing w:after="120"/>
        <w:ind w:firstLine="720"/>
        <w:jc w:val="both"/>
        <w:rPr>
          <w:rFonts w:ascii="Arial" w:hAnsi="Arial" w:cs="Arial"/>
          <w:sz w:val="20"/>
          <w:szCs w:val="20"/>
        </w:rPr>
      </w:pPr>
      <w:r w:rsidRPr="00F747EB">
        <w:rPr>
          <w:rFonts w:ascii="Arial" w:hAnsi="Arial" w:cs="Arial"/>
          <w:sz w:val="20"/>
          <w:szCs w:val="20"/>
          <w:lang w:val="vi-VN"/>
        </w:rPr>
        <w:t> </w:t>
      </w:r>
    </w:p>
    <w:sectPr w:rsidR="00AA2C9F" w:rsidRPr="00F747EB" w:rsidSect="00F747EB">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EB"/>
    <w:rsid w:val="00394BB1"/>
    <w:rsid w:val="00AA2C9F"/>
    <w:rsid w:val="00F747E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EC7FA54-0E9B-45F6-9D0C-4FA7E163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3</cp:revision>
  <cp:lastPrinted>1601-01-01T00:00:00Z</cp:lastPrinted>
  <dcterms:created xsi:type="dcterms:W3CDTF">2024-12-23T04:38:00Z</dcterms:created>
  <dcterms:modified xsi:type="dcterms:W3CDTF">2024-12-23T04:39:00Z</dcterms:modified>
</cp:coreProperties>
</file>